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cs="SimSun"/>
          <w:sz w:val="24"/>
          <w:szCs w:val="24"/>
        </w:rPr>
      </w:pPr>
      <w:r>
        <w:rPr>
          <w:rFonts w:ascii="SimSun" w:hAnsi="SimSun" w:eastAsia="SimSun" w:cs="SimSun"/>
          <w:sz w:val="24"/>
          <w:szCs w:val="24"/>
        </w:rPr>
        <w:t>カナダ市場攻略 - 文化体験と長期滞在を求める富裕層へのアプローチ</w:t>
      </w:r>
    </w:p>
    <w:p>
      <w:pPr>
        <w:rPr>
          <w:rFonts w:ascii="SimSun" w:hAnsi="SimSun" w:eastAsia="SimSun" w:cs="SimSun"/>
          <w:sz w:val="24"/>
          <w:szCs w:val="24"/>
        </w:rPr>
      </w:pPr>
    </w:p>
    <w:p>
      <w:pPr>
        <w:pStyle w:val="2"/>
        <w:keepNext w:val="0"/>
        <w:keepLines w:val="0"/>
        <w:widowControl/>
        <w:suppressLineNumbers w:val="0"/>
        <w:spacing w:before="0" w:beforeAutospacing="1" w:after="0" w:afterAutospacing="1"/>
        <w:ind w:left="0" w:right="0"/>
      </w:pPr>
      <w:r>
        <w:t>序論：インバウンド観光市場の新たな可能性</w:t>
      </w:r>
    </w:p>
    <w:p>
      <w:pPr>
        <w:pStyle w:val="2"/>
        <w:keepNext w:val="0"/>
        <w:keepLines w:val="0"/>
        <w:widowControl/>
        <w:suppressLineNumbers w:val="0"/>
        <w:spacing w:before="0" w:beforeAutospacing="1" w:after="0" w:afterAutospacing="1"/>
        <w:ind w:left="0" w:right="0"/>
      </w:pPr>
      <w:r>
        <w:t>日本のインバウンド観光は、特定の観光地や国籍に偏重している状況から、より分散化された持続可能な形態への転換期を迎えています。この転換を成功させる鍵となるのが、30カ国語対応の多言語ウェブサイトを活用した情報発信です。多様な言語での情報提供により、特定の国籍に偏ることなく、世界中の様々なニッチ市場にアプローチすることが可能となります。</w:t>
      </w:r>
    </w:p>
    <w:p>
      <w:pPr>
        <w:pStyle w:val="2"/>
        <w:keepNext w:val="0"/>
        <w:keepLines w:val="0"/>
        <w:widowControl/>
        <w:suppressLineNumbers w:val="0"/>
        <w:spacing w:before="0" w:beforeAutospacing="1" w:after="0" w:afterAutospacing="1"/>
        <w:ind w:left="0" w:right="0"/>
      </w:pPr>
      <w:r>
        <w:t>カナダ市場の分析から見る多言語展開の重要性</w:t>
      </w:r>
    </w:p>
    <w:p>
      <w:pPr>
        <w:pStyle w:val="2"/>
        <w:keepNext w:val="0"/>
        <w:keepLines w:val="0"/>
        <w:widowControl/>
        <w:suppressLineNumbers w:val="0"/>
        <w:spacing w:before="0" w:beforeAutospacing="1" w:after="0" w:afterAutospacing="1"/>
        <w:ind w:left="0" w:right="0"/>
      </w:pPr>
      <w:r>
        <w:t>年齢層別の消費傾向 カナダ人観光客の特徴を年齢層別に分析すると、20-30代では日本のポップカルチャーや都市観光に関心が高く、一回の旅行での消費額は平均25万円程度です。40-50代は伝統文化体験や食文化に関心を示し、消費額は35万円を超えます。60代以上では温泉療養や長期滞在型の文化体験を好み、50万円以上の高額消費が特徴です。</w:t>
      </w:r>
    </w:p>
    <w:p>
      <w:pPr>
        <w:pStyle w:val="2"/>
        <w:keepNext w:val="0"/>
        <w:keepLines w:val="0"/>
        <w:widowControl/>
        <w:suppressLineNumbers w:val="0"/>
        <w:spacing w:before="0" w:beforeAutospacing="1" w:after="0" w:afterAutospacing="1"/>
        <w:ind w:left="0" w:right="0"/>
      </w:pPr>
      <w:r>
        <w:t>季節別の旅行パターン</w:t>
      </w:r>
    </w:p>
    <w:p>
      <w:pPr>
        <w:pStyle w:val="2"/>
        <w:keepNext w:val="0"/>
        <w:keepLines w:val="0"/>
        <w:widowControl/>
        <w:suppressLineNumbers w:val="0"/>
        <w:spacing w:before="0" w:beforeAutospacing="1" w:after="0" w:afterAutospacing="1"/>
        <w:ind w:left="0" w:right="0"/>
      </w:pPr>
      <w:r>
        <w:t>カナダ人観光客の訪日時期は、3-4月の桜シーズンと10-11月の紅葉シーズンに大きな集中が見られます。特に北海道地域では12-2月のスキーシーズンにも需要があり、ニセコエリアではカナダ人スキーヤーの長期滞在が増加しています。夏季は比較的閑散期となっていますが、祭りや文化イベントを目的とした訪問も見られ、適切な情報発信により需要開拓の余地が大きいと考えられます。</w:t>
      </w:r>
    </w:p>
    <w:p>
      <w:pPr>
        <w:pStyle w:val="2"/>
        <w:keepNext w:val="0"/>
        <w:keepLines w:val="0"/>
        <w:widowControl/>
        <w:suppressLineNumbers w:val="0"/>
        <w:spacing w:before="0" w:beforeAutospacing="1" w:after="0" w:afterAutospacing="1"/>
        <w:ind w:left="0" w:right="0"/>
      </w:pPr>
      <w:r>
        <w:t>リピーター率と訪問地の変化</w:t>
      </w:r>
    </w:p>
    <w:p>
      <w:pPr>
        <w:pStyle w:val="2"/>
        <w:keepNext w:val="0"/>
        <w:keepLines w:val="0"/>
        <w:widowControl/>
        <w:suppressLineNumbers w:val="0"/>
        <w:spacing w:before="0" w:beforeAutospacing="1" w:after="0" w:afterAutospacing="1"/>
        <w:ind w:left="0" w:right="0"/>
      </w:pPr>
      <w:r>
        <w:t>初回訪問者の69.4%が東京-京都-大阪のゴールデンルートを中心に訪問しているのに対し、リピーターとなる30.6%は地方都市や農村部への訪問を好む傾向が強くなっています。特に2回目以降の訪問では、特定の文化体験や地域イベントに参加することを主目的とする旅行者が増加しています。</w:t>
      </w:r>
    </w:p>
    <w:p>
      <w:pPr>
        <w:pStyle w:val="2"/>
        <w:keepNext w:val="0"/>
        <w:keepLines w:val="0"/>
        <w:widowControl/>
        <w:suppressLineNumbers w:val="0"/>
        <w:spacing w:before="0" w:beforeAutospacing="1" w:after="0" w:afterAutospacing="1"/>
        <w:ind w:left="0" w:right="0"/>
      </w:pPr>
      <w:r>
        <w:t>各地域での具体的な展開プラン</w:t>
      </w:r>
    </w:p>
    <w:p>
      <w:pPr>
        <w:pStyle w:val="2"/>
        <w:keepNext w:val="0"/>
        <w:keepLines w:val="0"/>
        <w:widowControl/>
        <w:suppressLineNumbers w:val="0"/>
        <w:spacing w:before="0" w:beforeAutospacing="1" w:after="0" w:afterAutospacing="1"/>
        <w:ind w:left="0" w:right="0"/>
      </w:pPr>
      <w:r>
        <w:t>北海道地域の展開例 ニセコエリアではスキーリゾートを中心に、カナダ人スキーインストラクターと連携した長期滞在プログラムを展開しています。夏季には大雪山系でのトレッキングや、富良野・美瑛地域でのサイクリングツアーを実施し、通年での誘客を図っています。</w:t>
      </w:r>
    </w:p>
    <w:p>
      <w:pPr>
        <w:pStyle w:val="2"/>
        <w:keepNext w:val="0"/>
        <w:keepLines w:val="0"/>
        <w:widowControl/>
        <w:suppressLineNumbers w:val="0"/>
        <w:spacing w:before="0" w:beforeAutospacing="1" w:after="0" w:afterAutospacing="1"/>
        <w:ind w:left="0" w:right="0"/>
      </w:pPr>
      <w:r>
        <w:t>東北地域の展開例 秋田県では角館の武家屋敷での文化体験と、内陸部の農家民泊を組み合わせたプログラムを提供しています。松島では遊覧船クルーズと禅寺での座禅体験を組み合わせ、精神文化と自然景観の両方を体験できるコースを実施しています。</w:t>
      </w:r>
    </w:p>
    <w:p>
      <w:pPr>
        <w:pStyle w:val="2"/>
        <w:keepNext w:val="0"/>
        <w:keepLines w:val="0"/>
        <w:widowControl/>
        <w:suppressLineNumbers w:val="0"/>
        <w:spacing w:before="0" w:beforeAutospacing="1" w:after="0" w:afterAutospacing="1"/>
        <w:ind w:left="0" w:right="0"/>
      </w:pPr>
      <w:r>
        <w:t>中部地域の展開例 高山・白川郷地域では、合掌造り集落でのホームステイと伝統工芸体験を組み合わせています。また、立山黒部アルペンルートでは、山岳観光と温泉療養を組み合わせた長期滞在プログラムを提供しています。</w:t>
      </w:r>
    </w:p>
    <w:p>
      <w:pPr>
        <w:pStyle w:val="2"/>
        <w:keepNext w:val="0"/>
        <w:keepLines w:val="0"/>
        <w:widowControl/>
        <w:suppressLineNumbers w:val="0"/>
        <w:spacing w:before="0" w:beforeAutospacing="1" w:after="0" w:afterAutospacing="1"/>
        <w:ind w:left="0" w:right="0"/>
      </w:pPr>
      <w:r>
        <w:t>現地事業者との連携</w:t>
      </w:r>
    </w:p>
    <w:p>
      <w:pPr>
        <w:pStyle w:val="2"/>
        <w:keepNext w:val="0"/>
        <w:keepLines w:val="0"/>
        <w:widowControl/>
        <w:suppressLineNumbers w:val="0"/>
        <w:spacing w:before="0" w:beforeAutospacing="1" w:after="0" w:afterAutospacing="1"/>
        <w:ind w:left="0" w:right="0"/>
      </w:pPr>
      <w:r>
        <w:t>宿泊施設との連携 旅館やホテルは単なる宿泊提供にとどまらず、文化体験の拠点として機能します。例えば、京都の町家を改装した宿泊施設では、茶道や華道の体験プログラムを提供し、施設内での文化体験を中心とした滞在プランを企画できます。</w:t>
      </w:r>
    </w:p>
    <w:p>
      <w:pPr>
        <w:pStyle w:val="2"/>
        <w:keepNext w:val="0"/>
        <w:keepLines w:val="0"/>
        <w:widowControl/>
        <w:suppressLineNumbers w:val="0"/>
        <w:spacing w:before="0" w:beforeAutospacing="1" w:after="0" w:afterAutospacing="1"/>
        <w:ind w:left="0" w:right="0"/>
      </w:pPr>
      <w:r>
        <w:t>飲食店との連携 料理店は、調理体験や食材の買い付けツアーなど、食文化を軸とした体験プログラムを展開できます。金沢市の老舗料亭では、加賀料理の調理実演と懐石料理の作法指導を含めた文化体験プログラムを実施しています。</w:t>
      </w:r>
    </w:p>
    <w:p>
      <w:pPr>
        <w:pStyle w:val="2"/>
        <w:keepNext w:val="0"/>
        <w:keepLines w:val="0"/>
        <w:widowControl/>
        <w:suppressLineNumbers w:val="0"/>
        <w:spacing w:before="0" w:beforeAutospacing="1" w:after="0" w:afterAutospacing="1"/>
        <w:ind w:left="0" w:right="0"/>
      </w:pPr>
      <w:r>
        <w:t>運輸会社との連携 鉄道会社やバス会社は、沿線の観光資源を活用した着地型観光を展開できます。JR九州では、特急列車での移動と各駅での文化体験を組み合わせた周遊プログラムを提供しています。</w:t>
      </w:r>
    </w:p>
    <w:p>
      <w:pPr>
        <w:pStyle w:val="2"/>
        <w:keepNext w:val="0"/>
        <w:keepLines w:val="0"/>
        <w:widowControl/>
        <w:suppressLineNumbers w:val="0"/>
        <w:spacing w:before="0" w:beforeAutospacing="1" w:after="0" w:afterAutospacing="1"/>
        <w:ind w:left="0" w:right="0"/>
      </w:pPr>
      <w:r>
        <w:t>多言語ウェブサイトの具体的な活用方法</w:t>
      </w:r>
    </w:p>
    <w:p>
      <w:pPr>
        <w:pStyle w:val="2"/>
        <w:keepNext w:val="0"/>
        <w:keepLines w:val="0"/>
        <w:widowControl/>
        <w:suppressLineNumbers w:val="0"/>
        <w:spacing w:before="0" w:beforeAutospacing="1" w:after="0" w:afterAutospacing="1"/>
        <w:ind w:left="0" w:right="0"/>
      </w:pPr>
      <w:r>
        <w:t>コンテンツマーケティング戦略 株式会社オーキッドの30カ国語対応のウェブサイト制作サービスを活用し、以下の点に注力した情報発信を行います：</w:t>
      </w:r>
    </w:p>
    <w:p>
      <w:pPr>
        <w:keepNext w:val="0"/>
        <w:keepLines w:val="0"/>
        <w:widowControl/>
        <w:numPr>
          <w:ilvl w:val="0"/>
          <w:numId w:val="1"/>
        </w:numPr>
        <w:suppressLineNumbers w:val="0"/>
        <w:spacing w:before="0" w:beforeAutospacing="1" w:after="0" w:afterAutospacing="1"/>
        <w:ind w:left="720" w:hanging="360"/>
      </w:pPr>
      <w:r>
        <w:t>地域の伝統文化や自然環境の詳細な解説</w:t>
      </w:r>
    </w:p>
    <w:p>
      <w:pPr>
        <w:keepNext w:val="0"/>
        <w:keepLines w:val="0"/>
        <w:widowControl/>
        <w:numPr>
          <w:ilvl w:val="0"/>
          <w:numId w:val="1"/>
        </w:numPr>
        <w:suppressLineNumbers w:val="0"/>
        <w:spacing w:before="0" w:beforeAutospacing="1" w:after="0" w:afterAutospacing="1"/>
        <w:ind w:left="720" w:hanging="360"/>
      </w:pPr>
      <w:r>
        <w:t>体験プログラムの具体的な内容紹介</w:t>
      </w:r>
    </w:p>
    <w:p>
      <w:pPr>
        <w:keepNext w:val="0"/>
        <w:keepLines w:val="0"/>
        <w:widowControl/>
        <w:numPr>
          <w:ilvl w:val="0"/>
          <w:numId w:val="1"/>
        </w:numPr>
        <w:suppressLineNumbers w:val="0"/>
        <w:spacing w:before="0" w:beforeAutospacing="1" w:after="0" w:afterAutospacing="1"/>
        <w:ind w:left="720" w:hanging="360"/>
      </w:pPr>
      <w:r>
        <w:t>現地の人々との交流事例の紹介</w:t>
      </w:r>
    </w:p>
    <w:p>
      <w:pPr>
        <w:keepNext w:val="0"/>
        <w:keepLines w:val="0"/>
        <w:widowControl/>
        <w:numPr>
          <w:ilvl w:val="0"/>
          <w:numId w:val="1"/>
        </w:numPr>
        <w:suppressLineNumbers w:val="0"/>
        <w:spacing w:before="0" w:beforeAutospacing="1" w:after="0" w:afterAutospacing="1"/>
        <w:ind w:left="720" w:hanging="360"/>
      </w:pPr>
      <w:r>
        <w:t>季節ごとの見どころ情報の更新</w:t>
      </w:r>
    </w:p>
    <w:p>
      <w:pPr>
        <w:pStyle w:val="2"/>
        <w:keepNext w:val="0"/>
        <w:keepLines w:val="0"/>
        <w:widowControl/>
        <w:suppressLineNumbers w:val="0"/>
        <w:spacing w:before="0" w:beforeAutospacing="1" w:after="0" w:afterAutospacing="1"/>
        <w:ind w:left="0" w:right="0"/>
      </w:pPr>
      <w:r>
        <w:t>30カ国語対応の重要性 単なる機械翻訳ではなく、</w:t>
      </w:r>
      <w:r>
        <w:rPr>
          <w:rFonts w:hint="eastAsia"/>
          <w:lang w:eastAsia="ja-JP"/>
        </w:rPr>
        <w:t>最新</w:t>
      </w:r>
      <w:r>
        <w:rPr>
          <w:rFonts w:hint="eastAsia"/>
          <w:lang w:val="en-US" w:eastAsia="ja-JP"/>
        </w:rPr>
        <w:t>AI</w:t>
      </w:r>
      <w:r>
        <w:t>による文化的背景を考慮した翻訳を</w:t>
      </w:r>
      <w:bookmarkStart w:id="0" w:name="_GoBack"/>
      <w:bookmarkEnd w:id="0"/>
      <w:r>
        <w:t>提供します。これにより、各国の潜在的な旅行者に対して、より説得力のある情報発信が可能となります。</w:t>
      </w:r>
    </w:p>
    <w:p>
      <w:pPr>
        <w:pStyle w:val="2"/>
        <w:keepNext w:val="0"/>
        <w:keepLines w:val="0"/>
        <w:widowControl/>
        <w:suppressLineNumbers w:val="0"/>
        <w:spacing w:before="0" w:beforeAutospacing="1" w:after="0" w:afterAutospacing="1"/>
        <w:ind w:left="0" w:right="0"/>
      </w:pPr>
      <w:r>
        <w:t>各国でのGoogleインデックス化 各言語版サイトは、それぞれの国のGoogleにおけるインデックス化が重要です。株式会社オーキッドでは、各国のSEO事情に精通したエキスパートが、地域別の最適化を実施します。</w:t>
      </w:r>
    </w:p>
    <w:p>
      <w:pPr>
        <w:pStyle w:val="2"/>
        <w:keepNext w:val="0"/>
        <w:keepLines w:val="0"/>
        <w:widowControl/>
        <w:suppressLineNumbers w:val="0"/>
        <w:spacing w:before="0" w:beforeAutospacing="1" w:after="0" w:afterAutospacing="1"/>
        <w:ind w:left="0" w:right="0"/>
      </w:pPr>
      <w:r>
        <w:t>SNSとの連携方法 InstagramやFacebookなどのSNSと連携し、リアルタイムでの情報発信を行います。特に、体験プログラムの参加者の声や、季節のイベント情報を定期的に発信することで、潜在的な訪問者の興味を喚起します。</w:t>
      </w:r>
    </w:p>
    <w:p>
      <w:pPr>
        <w:pStyle w:val="2"/>
        <w:keepNext w:val="0"/>
        <w:keepLines w:val="0"/>
        <w:widowControl/>
        <w:suppressLineNumbers w:val="0"/>
        <w:spacing w:before="0" w:beforeAutospacing="1" w:after="0" w:afterAutospacing="1"/>
        <w:ind w:left="0" w:right="0"/>
      </w:pPr>
      <w:r>
        <w:t>予約システムの構築 多言語対応の予約システムを構築し、海外からの直接予約を可能にします。クレジットカード決済やキャンセルポリシーなど、海外の利用者に配慮したシステム設計を行います。</w:t>
      </w:r>
    </w:p>
    <w:p>
      <w:pPr>
        <w:pStyle w:val="2"/>
        <w:keepNext w:val="0"/>
        <w:keepLines w:val="0"/>
        <w:widowControl/>
        <w:suppressLineNumbers w:val="0"/>
        <w:spacing w:before="0" w:beforeAutospacing="1" w:after="0" w:afterAutospacing="1"/>
        <w:ind w:left="0" w:right="0"/>
      </w:pPr>
      <w:r>
        <w:t>アクセス解析とコンテンツ改善 Google Analyticsなどのツールを活用し、ユーザーの行動分析を実施します。得られたデータを基に、コンテンツの改善や新規コンテンツの開発を行います。</w:t>
      </w:r>
    </w:p>
    <w:p>
      <w:pPr>
        <w:pStyle w:val="2"/>
        <w:keepNext w:val="0"/>
        <w:keepLines w:val="0"/>
        <w:widowControl/>
        <w:suppressLineNumbers w:val="0"/>
        <w:spacing w:before="0" w:beforeAutospacing="1" w:after="0" w:afterAutospacing="1"/>
        <w:ind w:left="0" w:right="0"/>
      </w:pPr>
      <w:r>
        <w:t>集客方法 海外のOTAとの連携や、SNSを活用したプロモーション戦略の立案をサポートします。特に、30カ国語対応のウェブサイトを活用することで、世界中の潜在的な観光客にアプローチすることが可能となります。</w:t>
      </w:r>
    </w:p>
    <w:p>
      <w:pPr>
        <w:pStyle w:val="2"/>
        <w:keepNext w:val="0"/>
        <w:keepLines w:val="0"/>
        <w:widowControl/>
        <w:suppressLineNumbers w:val="0"/>
        <w:spacing w:before="0" w:beforeAutospacing="1" w:after="0" w:afterAutospacing="1"/>
        <w:ind w:left="0" w:right="0"/>
      </w:pPr>
      <w:r>
        <w:t>リスク管理 外国人観光客受け入れに関する損害保険の加入や、緊急時対応マニュアルの整備をサポートします。多言語による情報提供により、トラブル防止と円滑なコミュニケーションを実現します。</w:t>
      </w:r>
    </w:p>
    <w:p>
      <w:pPr>
        <w:pStyle w:val="2"/>
        <w:keepNext w:val="0"/>
        <w:keepLines w:val="0"/>
        <w:widowControl/>
        <w:suppressLineNumbers w:val="0"/>
        <w:spacing w:before="0" w:beforeAutospacing="1" w:after="0" w:afterAutospacing="1"/>
        <w:ind w:left="0" w:right="0"/>
      </w:pPr>
      <w:r>
        <w:t>収益計画 季節変動を考慮した年間の収益計画の立て方や、高付加価値商品の開発による収益性の向上について、具体的なアドバイスを提供します。</w:t>
      </w:r>
    </w:p>
    <w:p>
      <w:pPr>
        <w:pStyle w:val="2"/>
        <w:keepNext w:val="0"/>
        <w:keepLines w:val="0"/>
        <w:widowControl/>
        <w:suppressLineNumbers w:val="0"/>
        <w:spacing w:before="0" w:beforeAutospacing="1" w:after="0" w:afterAutospacing="1"/>
        <w:ind w:left="0" w:right="0"/>
      </w:pPr>
      <w:r>
        <w:t>まとめ：ロングテール市場開拓の実現に向けて</w:t>
      </w:r>
    </w:p>
    <w:p>
      <w:pPr>
        <w:pStyle w:val="2"/>
        <w:keepNext w:val="0"/>
        <w:keepLines w:val="0"/>
        <w:widowControl/>
        <w:suppressLineNumbers w:val="0"/>
        <w:spacing w:before="0" w:beforeAutospacing="1" w:after="0" w:afterAutospacing="1"/>
        <w:ind w:left="0" w:right="0"/>
      </w:pPr>
      <w:r>
        <w:t>日本のインバウンド観光は現在、特定の観光地や国籍に偏重している状況にあります。この課題を解決し、持続可能な観光開発を実現するためには、30カ国語対応の多言語ウェブサイトを活用した情報発信が不可欠です。</w:t>
      </w:r>
    </w:p>
    <w:p>
      <w:pPr>
        <w:pStyle w:val="2"/>
        <w:keepNext w:val="0"/>
        <w:keepLines w:val="0"/>
        <w:widowControl/>
        <w:suppressLineNumbers w:val="0"/>
        <w:spacing w:before="0" w:beforeAutospacing="1" w:after="0" w:afterAutospacing="1"/>
        <w:ind w:left="0" w:right="0"/>
      </w:pPr>
      <w:r>
        <w:t>株式会社オーキッドの多言語ウェブサイト制作サービスは、単なる翻訳にとどまらず、各国のSEO対策や文化的背景を考慮したコンテンツ制作まで、包括的なソリューションを提供します。これにより、世界中の多様なニッチ市場にアプローチし、オーバーツーリズムを回避しながら、観光消費額の増加を実現することが可能となります。</w:t>
      </w:r>
    </w:p>
    <w:p>
      <w:pPr>
        <w:pStyle w:val="2"/>
        <w:keepNext w:val="0"/>
        <w:keepLines w:val="0"/>
        <w:widowControl/>
        <w:suppressLineNumbers w:val="0"/>
        <w:spacing w:before="0" w:beforeAutospacing="1" w:after="0" w:afterAutospacing="1"/>
        <w:ind w:left="0" w:right="0"/>
      </w:pPr>
      <w:r>
        <w:t>政府は2030年に向けて、訪日外国人消費額を自動車産業の貿易黒字（約15兆円）と同等規模まで拡大することを目標としています。この目標達成には、地方観光地の活性化と、多様な国からの観光客誘致が不可欠です。株式会社オーキッドは、皆様のインバウンドビジネスの成功に向けて、最先端の技術と豊富な経験を活かした支援を提供してまいります。</w:t>
      </w:r>
    </w:p>
    <w:p>
      <w:pPr>
        <w:pStyle w:val="2"/>
        <w:keepNext w:val="0"/>
        <w:keepLines w:val="0"/>
        <w:widowControl/>
        <w:suppressLineNumbers w:val="0"/>
        <w:spacing w:before="0" w:beforeAutospacing="1" w:after="0" w:afterAutospacing="1"/>
        <w:ind w:left="0" w:right="0"/>
      </w:pPr>
      <w:r>
        <w:t>地域限定旅行業者の皆様には、この機会に株式会社オーキッドの多言語ウェブサイト制作サービスをご活用いただき、世界に向けて地域の魅力を発信していただければ幸いです。詳細については、お気軽にご相談ください。</w:t>
      </w: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p>
    <w:p>
      <w:pPr>
        <w:rPr>
          <w:rFonts w:ascii="SimSun" w:hAnsi="SimSun" w:eastAsia="SimSun" w:cs="SimSun"/>
          <w:sz w:val="24"/>
          <w:szCs w:val="24"/>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0A2"/>
    <w:multiLevelType w:val="multilevel"/>
    <w:tmpl w:val="120E40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E4245"/>
    <w:rsid w:val="440E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2025-01-19T15:36:00Z</dcterms:created>
  <dc:creator>Hirata</dc:creator>
  <cp:lastModifiedBy>Hirata</cp:lastModifiedBy>
  <dcterms:modified xsi:type="dcterms:W3CDTF">2025-01-19T15:43:17Z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